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06" w:rsidRDefault="00815706" w:rsidP="00815706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F677D4">
        <w:rPr>
          <w:rFonts w:hint="eastAsia"/>
        </w:rPr>
        <w:t>10</w:t>
      </w:r>
      <w:r>
        <w:rPr>
          <w:rFonts w:hint="eastAsia"/>
        </w:rPr>
        <w:t>月</w:t>
      </w:r>
      <w:r w:rsidR="00F677D4">
        <w:rPr>
          <w:rFonts w:hint="eastAsia"/>
        </w:rPr>
        <w:t>3</w:t>
      </w:r>
      <w:r>
        <w:rPr>
          <w:rFonts w:hint="eastAsia"/>
        </w:rPr>
        <w:t>日</w:t>
      </w:r>
    </w:p>
    <w:p w:rsidR="00F677D4" w:rsidRPr="00F677D4" w:rsidRDefault="00F677D4" w:rsidP="00247D8D">
      <w:pPr>
        <w:jc w:val="center"/>
        <w:rPr>
          <w:rFonts w:ascii="AR P丸ゴシック体M" w:eastAsia="AR P丸ゴシック体M" w:hAnsiTheme="majorEastAsia"/>
          <w:sz w:val="28"/>
        </w:rPr>
      </w:pPr>
      <w:r w:rsidRPr="00F677D4">
        <w:rPr>
          <w:rFonts w:ascii="AR P丸ゴシック体M" w:eastAsia="AR P丸ゴシック体M" w:hAnsiTheme="majorEastAsia" w:hint="eastAsia"/>
          <w:sz w:val="28"/>
        </w:rPr>
        <w:t>2018年7月</w:t>
      </w:r>
      <w:r>
        <w:rPr>
          <w:rFonts w:ascii="AR P丸ゴシック体M" w:eastAsia="AR P丸ゴシック体M" w:hAnsiTheme="majorEastAsia" w:hint="eastAsia"/>
          <w:sz w:val="28"/>
        </w:rPr>
        <w:t xml:space="preserve"> </w:t>
      </w:r>
      <w:r>
        <w:rPr>
          <w:rFonts w:ascii="AR P丸ゴシック体M" w:eastAsia="AR P丸ゴシック体M" w:hAnsiTheme="majorEastAsia"/>
          <w:sz w:val="28"/>
        </w:rPr>
        <w:t xml:space="preserve"> </w:t>
      </w:r>
      <w:r w:rsidRPr="00F677D4">
        <w:rPr>
          <w:rFonts w:ascii="AR P丸ゴシック体M" w:eastAsia="AR P丸ゴシック体M" w:hAnsiTheme="majorEastAsia" w:hint="eastAsia"/>
          <w:sz w:val="28"/>
        </w:rPr>
        <w:t>えひめ豪雨</w:t>
      </w:r>
      <w:r>
        <w:rPr>
          <w:rFonts w:ascii="AR P丸ゴシック体M" w:eastAsia="AR P丸ゴシック体M" w:hAnsiTheme="majorEastAsia" w:hint="eastAsia"/>
          <w:sz w:val="28"/>
        </w:rPr>
        <w:t xml:space="preserve">災害  </w:t>
      </w:r>
      <w:r w:rsidRPr="00F677D4">
        <w:rPr>
          <w:rFonts w:ascii="AR P丸ゴシック体M" w:eastAsia="AR P丸ゴシック体M" w:hAnsiTheme="majorEastAsia" w:hint="eastAsia"/>
          <w:sz w:val="28"/>
        </w:rPr>
        <w:t>支援活動</w:t>
      </w:r>
    </w:p>
    <w:p w:rsidR="00F677D4" w:rsidRPr="00F677D4" w:rsidRDefault="00F677D4" w:rsidP="00247D8D">
      <w:pPr>
        <w:jc w:val="center"/>
        <w:rPr>
          <w:rFonts w:ascii="AR P丸ゴシック体M" w:eastAsia="AR P丸ゴシック体M" w:hAnsiTheme="majorEastAsia"/>
          <w:sz w:val="28"/>
        </w:rPr>
      </w:pPr>
      <w:r w:rsidRPr="00F677D4">
        <w:rPr>
          <w:rFonts w:ascii="AR P丸ゴシック体M" w:eastAsia="AR P丸ゴシック体M" w:hAnsiTheme="majorEastAsia" w:hint="eastAsia"/>
          <w:sz w:val="28"/>
        </w:rPr>
        <w:t>～</w:t>
      </w:r>
      <w:r>
        <w:rPr>
          <w:rFonts w:ascii="AR P丸ゴシック体M" w:eastAsia="AR P丸ゴシック体M" w:hAnsiTheme="majorEastAsia" w:hint="eastAsia"/>
          <w:sz w:val="28"/>
        </w:rPr>
        <w:t xml:space="preserve"> </w:t>
      </w:r>
      <w:r w:rsidRPr="00F677D4">
        <w:rPr>
          <w:rFonts w:ascii="AR P丸ゴシック体M" w:eastAsia="AR P丸ゴシック体M" w:hAnsiTheme="majorEastAsia" w:hint="eastAsia"/>
          <w:sz w:val="28"/>
        </w:rPr>
        <w:t>ふりかえり展示</w:t>
      </w:r>
      <w:r w:rsidR="003523C8" w:rsidRPr="00F677D4">
        <w:rPr>
          <w:rFonts w:ascii="AR P丸ゴシック体M" w:eastAsia="AR P丸ゴシック体M" w:hAnsiTheme="majorEastAsia" w:hint="eastAsia"/>
          <w:sz w:val="28"/>
        </w:rPr>
        <w:t>企画</w:t>
      </w:r>
      <w:r>
        <w:rPr>
          <w:rFonts w:ascii="AR P丸ゴシック体M" w:eastAsia="AR P丸ゴシック体M" w:hAnsiTheme="majorEastAsia" w:hint="eastAsia"/>
          <w:sz w:val="28"/>
        </w:rPr>
        <w:t xml:space="preserve"> </w:t>
      </w:r>
      <w:r w:rsidRPr="00F677D4">
        <w:rPr>
          <w:rFonts w:ascii="AR P丸ゴシック体M" w:eastAsia="AR P丸ゴシック体M" w:hAnsiTheme="majorEastAsia" w:hint="eastAsia"/>
          <w:sz w:val="28"/>
        </w:rPr>
        <w:t>～</w:t>
      </w:r>
    </w:p>
    <w:p w:rsidR="00815706" w:rsidRDefault="00815706"/>
    <w:p w:rsidR="00DB5495" w:rsidRDefault="00DB5495"/>
    <w:p w:rsidR="00375517" w:rsidRPr="00375517" w:rsidRDefault="00375517">
      <w:pPr>
        <w:rPr>
          <w:shd w:val="pct15" w:color="auto" w:fill="FFFFFF"/>
        </w:rPr>
      </w:pPr>
      <w:r w:rsidRPr="00375517">
        <w:rPr>
          <w:rFonts w:hint="eastAsia"/>
          <w:shd w:val="pct15" w:color="auto" w:fill="FFFFFF"/>
        </w:rPr>
        <w:t>【Ａ】情報収集呼びかけ</w:t>
      </w:r>
    </w:p>
    <w:p w:rsidR="00815706" w:rsidRDefault="00F677D4" w:rsidP="00375517">
      <w:pPr>
        <w:ind w:firstLine="840"/>
      </w:pPr>
      <w:r>
        <w:rPr>
          <w:rFonts w:hint="eastAsia"/>
        </w:rPr>
        <w:t>情報募集期間</w:t>
      </w:r>
      <w:r>
        <w:rPr>
          <w:rFonts w:hint="eastAsia"/>
        </w:rPr>
        <w:tab/>
      </w:r>
      <w:r w:rsidR="00815706">
        <w:rPr>
          <w:rFonts w:hint="eastAsia"/>
        </w:rPr>
        <w:t>2018</w:t>
      </w:r>
      <w:r w:rsidR="00815706">
        <w:rPr>
          <w:rFonts w:hint="eastAsia"/>
        </w:rPr>
        <w:t>年</w:t>
      </w:r>
      <w:r w:rsidR="00815706">
        <w:rPr>
          <w:rFonts w:hint="eastAsia"/>
        </w:rPr>
        <w:t>10</w:t>
      </w:r>
      <w:r w:rsidR="00815706"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日（水）～</w:t>
      </w:r>
      <w:r>
        <w:rPr>
          <w:rFonts w:hint="eastAsia"/>
        </w:rPr>
        <w:t>24</w:t>
      </w:r>
      <w:r w:rsidR="00815706">
        <w:rPr>
          <w:rFonts w:hint="eastAsia"/>
        </w:rPr>
        <w:t>日（水）</w:t>
      </w:r>
      <w:r>
        <w:rPr>
          <w:rFonts w:hint="eastAsia"/>
        </w:rPr>
        <w:t>正午まで</w:t>
      </w:r>
    </w:p>
    <w:p w:rsidR="00F677D4" w:rsidRDefault="00815706" w:rsidP="00375517">
      <w:pPr>
        <w:ind w:firstLine="840"/>
      </w:pPr>
      <w:r>
        <w:rPr>
          <w:rFonts w:hint="eastAsia"/>
        </w:rPr>
        <w:t>場</w:t>
      </w:r>
      <w:r w:rsidR="00F677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77D4">
        <w:rPr>
          <w:rFonts w:hint="eastAsia"/>
        </w:rPr>
        <w:t xml:space="preserve">　　</w:t>
      </w:r>
      <w:r>
        <w:rPr>
          <w:rFonts w:hint="eastAsia"/>
        </w:rPr>
        <w:t>所</w:t>
      </w:r>
      <w:r w:rsidR="00F677D4">
        <w:tab/>
      </w:r>
      <w:r>
        <w:rPr>
          <w:rFonts w:hint="eastAsia"/>
        </w:rPr>
        <w:t>松山市男女共同参画</w:t>
      </w:r>
      <w:r w:rsidR="009051E1">
        <w:rPr>
          <w:rFonts w:hint="eastAsia"/>
        </w:rPr>
        <w:t>推進</w:t>
      </w:r>
      <w:r>
        <w:rPr>
          <w:rFonts w:hint="eastAsia"/>
        </w:rPr>
        <w:t>センター（コムズ）</w:t>
      </w:r>
      <w:r w:rsidR="00F677D4">
        <w:rPr>
          <w:rFonts w:hint="eastAsia"/>
        </w:rPr>
        <w:t>１Ｆ</w:t>
      </w:r>
    </w:p>
    <w:p w:rsidR="00F677D4" w:rsidRDefault="00DA6DE4" w:rsidP="00DA6DE4">
      <w:pPr>
        <w:ind w:left="1680" w:firstLine="840"/>
      </w:pPr>
      <w:r>
        <w:rPr>
          <w:rFonts w:hint="eastAsia"/>
        </w:rPr>
        <w:t>ま</w:t>
      </w:r>
      <w:r w:rsidR="00F677D4">
        <w:rPr>
          <w:rFonts w:hint="eastAsia"/>
        </w:rPr>
        <w:t>つやまＮＰＯサポートセンター</w:t>
      </w:r>
    </w:p>
    <w:p w:rsidR="00DA6DE4" w:rsidRDefault="00646F88" w:rsidP="00DA6DE4">
      <w:pPr>
        <w:ind w:firstLine="840"/>
      </w:pPr>
      <w:r>
        <w:rPr>
          <w:rFonts w:hint="eastAsia"/>
        </w:rPr>
        <w:t>内　　　　容</w:t>
      </w:r>
      <w:r>
        <w:tab/>
      </w:r>
      <w:r>
        <w:rPr>
          <w:rFonts w:hint="eastAsia"/>
        </w:rPr>
        <w:t>写真、</w:t>
      </w:r>
      <w:r w:rsidR="005F3921">
        <w:rPr>
          <w:rFonts w:hint="eastAsia"/>
        </w:rPr>
        <w:t>報告書等記録を</w:t>
      </w:r>
      <w:r>
        <w:rPr>
          <w:rFonts w:hint="eastAsia"/>
        </w:rPr>
        <w:t>収集</w:t>
      </w:r>
      <w:r w:rsidR="00DB5495">
        <w:rPr>
          <w:rFonts w:hint="eastAsia"/>
        </w:rPr>
        <w:t>。発災直後から</w:t>
      </w:r>
      <w:r w:rsidR="00DB5495">
        <w:rPr>
          <w:rFonts w:hint="eastAsia"/>
        </w:rPr>
        <w:t>3</w:t>
      </w:r>
      <w:r w:rsidR="00DB5495">
        <w:rPr>
          <w:rFonts w:hint="eastAsia"/>
        </w:rPr>
        <w:t>カ月の間、時系列にどのような</w:t>
      </w:r>
    </w:p>
    <w:p w:rsidR="00DB5495" w:rsidRDefault="00DB5495" w:rsidP="00DA6DE4">
      <w:pPr>
        <w:ind w:left="2520"/>
      </w:pPr>
      <w:r>
        <w:rPr>
          <w:rFonts w:hint="eastAsia"/>
        </w:rPr>
        <w:t>「活動」があったか</w:t>
      </w:r>
      <w:r w:rsidR="005F3921">
        <w:rPr>
          <w:rFonts w:hint="eastAsia"/>
        </w:rPr>
        <w:t>、</w:t>
      </w:r>
      <w:r>
        <w:rPr>
          <w:rFonts w:hint="eastAsia"/>
        </w:rPr>
        <w:t>模造紙</w:t>
      </w:r>
      <w:r w:rsidR="005F3921">
        <w:rPr>
          <w:rFonts w:hint="eastAsia"/>
        </w:rPr>
        <w:t>2</w:t>
      </w:r>
      <w:r w:rsidR="005F3921">
        <w:rPr>
          <w:rFonts w:hint="eastAsia"/>
        </w:rPr>
        <w:t>枚（地図・時系列）に書き込む。写真データ・新</w:t>
      </w:r>
      <w:r>
        <w:rPr>
          <w:rFonts w:hint="eastAsia"/>
        </w:rPr>
        <w:t>聞記事</w:t>
      </w:r>
      <w:r w:rsidR="005F3921">
        <w:rPr>
          <w:rFonts w:hint="eastAsia"/>
        </w:rPr>
        <w:t>等</w:t>
      </w:r>
      <w:r>
        <w:rPr>
          <w:rFonts w:hint="eastAsia"/>
        </w:rPr>
        <w:t>も活用する。</w:t>
      </w:r>
    </w:p>
    <w:p w:rsidR="00646F88" w:rsidRDefault="00646F88" w:rsidP="00646F88"/>
    <w:p w:rsidR="00DB5495" w:rsidRDefault="00DB5495" w:rsidP="00646F88"/>
    <w:p w:rsidR="00375517" w:rsidRPr="00375517" w:rsidRDefault="00375517" w:rsidP="00375517">
      <w:pPr>
        <w:rPr>
          <w:shd w:val="pct15" w:color="auto" w:fill="FFFFFF"/>
        </w:rPr>
      </w:pPr>
      <w:r w:rsidRPr="00375517">
        <w:rPr>
          <w:rFonts w:hint="eastAsia"/>
          <w:shd w:val="pct15" w:color="auto" w:fill="FFFFFF"/>
        </w:rPr>
        <w:t>【Ｂ】ふりかえり展示</w:t>
      </w:r>
    </w:p>
    <w:p w:rsidR="00375517" w:rsidRDefault="00375517" w:rsidP="00375517">
      <w:pPr>
        <w:ind w:firstLine="840"/>
      </w:pPr>
      <w:r>
        <w:rPr>
          <w:rFonts w:hint="eastAsia"/>
        </w:rPr>
        <w:t>日　　　　時</w:t>
      </w:r>
      <w:r>
        <w:tab/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日（水）</w:t>
      </w:r>
      <w:r>
        <w:rPr>
          <w:rFonts w:hint="eastAsia"/>
        </w:rPr>
        <w:t>14:30</w:t>
      </w:r>
      <w:r>
        <w:rPr>
          <w:rFonts w:hint="eastAsia"/>
        </w:rPr>
        <w:t>～</w:t>
      </w:r>
      <w:r>
        <w:rPr>
          <w:rFonts w:hint="eastAsia"/>
        </w:rPr>
        <w:t>16:30</w:t>
      </w:r>
    </w:p>
    <w:p w:rsidR="00375517" w:rsidRDefault="00375517" w:rsidP="00375517">
      <w:pPr>
        <w:ind w:firstLine="840"/>
      </w:pPr>
      <w:r>
        <w:rPr>
          <w:rFonts w:hint="eastAsia"/>
        </w:rPr>
        <w:t>場　　　　所</w:t>
      </w:r>
      <w:r>
        <w:tab/>
      </w:r>
      <w:r>
        <w:rPr>
          <w:rFonts w:hint="eastAsia"/>
        </w:rPr>
        <w:t>松山市男女共同参画推進センター（コムズ）</w:t>
      </w:r>
      <w:r>
        <w:rPr>
          <w:rFonts w:hint="eastAsia"/>
        </w:rPr>
        <w:t>4</w:t>
      </w:r>
      <w:r>
        <w:rPr>
          <w:rFonts w:hint="eastAsia"/>
        </w:rPr>
        <w:t>Ｆ　視聴覚室ＡＢ</w:t>
      </w:r>
    </w:p>
    <w:p w:rsidR="00DA6DE4" w:rsidRDefault="00646F88" w:rsidP="00DA6DE4">
      <w:pPr>
        <w:ind w:firstLine="840"/>
      </w:pPr>
      <w:r>
        <w:rPr>
          <w:rFonts w:hint="eastAsia"/>
        </w:rPr>
        <w:t>内　　　　容</w:t>
      </w:r>
      <w:r>
        <w:tab/>
      </w:r>
      <w:r w:rsidR="00DB5495">
        <w:rPr>
          <w:rFonts w:hint="eastAsia"/>
        </w:rPr>
        <w:t>ポストイットに「こんな活動ができたら良かった」というのを</w:t>
      </w:r>
      <w:r w:rsidR="005F3921">
        <w:rPr>
          <w:rFonts w:hint="eastAsia"/>
        </w:rPr>
        <w:t>書いて貼って</w:t>
      </w:r>
    </w:p>
    <w:p w:rsidR="00DB5495" w:rsidRDefault="005F3921" w:rsidP="00DA6DE4">
      <w:pPr>
        <w:ind w:left="2520"/>
      </w:pPr>
      <w:r>
        <w:rPr>
          <w:rFonts w:hint="eastAsia"/>
        </w:rPr>
        <w:t>もらう。（次につなげるために）</w:t>
      </w:r>
      <w:r w:rsidR="00DB5495">
        <w:rPr>
          <w:rFonts w:hint="eastAsia"/>
        </w:rPr>
        <w:t>大洲の大洪水動画を流す。「宇和島ぐらんま」など、新しい団体の活動を紹介する。これからの「備え」について「意見・提案募集」する。</w:t>
      </w:r>
    </w:p>
    <w:p w:rsidR="00375517" w:rsidRDefault="00375517" w:rsidP="00375517"/>
    <w:p w:rsidR="00DB5495" w:rsidRPr="00375517" w:rsidRDefault="00DB5495" w:rsidP="00375517"/>
    <w:p w:rsidR="00375517" w:rsidRPr="00DB5495" w:rsidRDefault="00646F88" w:rsidP="00375517">
      <w:pPr>
        <w:rPr>
          <w:shd w:val="pct15" w:color="auto" w:fill="FFFFFF"/>
        </w:rPr>
      </w:pPr>
      <w:r w:rsidRPr="00DB5495">
        <w:rPr>
          <w:rFonts w:hint="eastAsia"/>
          <w:shd w:val="pct15" w:color="auto" w:fill="FFFFFF"/>
        </w:rPr>
        <w:t>【企画運営主体】</w:t>
      </w:r>
    </w:p>
    <w:p w:rsidR="00F677D4" w:rsidRDefault="00F677D4" w:rsidP="00375517">
      <w:pPr>
        <w:ind w:firstLine="840"/>
      </w:pPr>
      <w:r w:rsidRPr="00701A3B">
        <w:rPr>
          <w:rFonts w:hint="eastAsia"/>
        </w:rPr>
        <w:t xml:space="preserve">主　</w:t>
      </w:r>
      <w:r>
        <w:rPr>
          <w:rFonts w:hint="eastAsia"/>
        </w:rPr>
        <w:t xml:space="preserve">　　　</w:t>
      </w:r>
      <w:r w:rsidRPr="00701A3B">
        <w:rPr>
          <w:rFonts w:hint="eastAsia"/>
        </w:rPr>
        <w:t>催</w:t>
      </w:r>
      <w:r>
        <w:tab/>
      </w:r>
      <w:r>
        <w:rPr>
          <w:rFonts w:hint="eastAsia"/>
        </w:rPr>
        <w:t>特定非営利活動法人えひめリソースセンター</w:t>
      </w:r>
    </w:p>
    <w:p w:rsidR="00F677D4" w:rsidRDefault="00375517" w:rsidP="00375517">
      <w:pPr>
        <w:ind w:firstLine="840"/>
      </w:pPr>
      <w:r>
        <w:rPr>
          <w:rFonts w:hint="eastAsia"/>
        </w:rPr>
        <w:t>共　　　　催</w:t>
      </w:r>
      <w:r>
        <w:tab/>
      </w:r>
      <w:r w:rsidR="00F677D4">
        <w:rPr>
          <w:rFonts w:hint="eastAsia"/>
        </w:rPr>
        <w:t>特定非営利活動法人えひめグローバルネットワーク</w:t>
      </w:r>
    </w:p>
    <w:p w:rsidR="00F677D4" w:rsidRPr="00701A3B" w:rsidRDefault="00DA6DE4" w:rsidP="00DA6DE4">
      <w:pPr>
        <w:ind w:left="1680" w:firstLine="840"/>
      </w:pPr>
      <w:r>
        <w:rPr>
          <w:rFonts w:hint="eastAsia"/>
        </w:rPr>
        <w:t>特</w:t>
      </w:r>
      <w:r w:rsidR="00F677D4">
        <w:rPr>
          <w:rFonts w:hint="eastAsia"/>
        </w:rPr>
        <w:t>定非営利活動法人えひめ</w:t>
      </w:r>
      <w:r w:rsidR="00F677D4">
        <w:rPr>
          <w:rFonts w:hint="eastAsia"/>
        </w:rPr>
        <w:t>311</w:t>
      </w:r>
    </w:p>
    <w:p w:rsidR="00F677D4" w:rsidRDefault="00F677D4" w:rsidP="00DA6DE4">
      <w:pPr>
        <w:ind w:left="1680" w:firstLine="840"/>
      </w:pPr>
      <w:r>
        <w:rPr>
          <w:rFonts w:hint="eastAsia"/>
        </w:rPr>
        <w:t>まつやまＮＰＯサポートセンター</w:t>
      </w:r>
    </w:p>
    <w:p w:rsidR="005F3921" w:rsidRDefault="005F3921" w:rsidP="005F3921">
      <w:pPr>
        <w:ind w:firstLine="840"/>
      </w:pPr>
      <w:r w:rsidRPr="00701A3B">
        <w:rPr>
          <w:rFonts w:hint="eastAsia"/>
        </w:rPr>
        <w:t>協</w:t>
      </w:r>
      <w:r>
        <w:rPr>
          <w:rFonts w:hint="eastAsia"/>
        </w:rPr>
        <w:t xml:space="preserve">　　　</w:t>
      </w:r>
      <w:r w:rsidRPr="00701A3B">
        <w:rPr>
          <w:rFonts w:hint="eastAsia"/>
        </w:rPr>
        <w:t xml:space="preserve">　力</w:t>
      </w:r>
      <w:r>
        <w:tab/>
      </w:r>
      <w:r w:rsidR="00DA6DE4">
        <w:rPr>
          <w:rFonts w:hint="eastAsia"/>
        </w:rPr>
        <w:t>特定非営利活動法人</w:t>
      </w:r>
      <w:r>
        <w:rPr>
          <w:rFonts w:hint="eastAsia"/>
        </w:rPr>
        <w:t>全国災害ボランティア支援団体ネットワーク</w:t>
      </w:r>
      <w:r w:rsidR="00DA6DE4">
        <w:rPr>
          <w:rFonts w:hint="eastAsia"/>
        </w:rPr>
        <w:t>（</w:t>
      </w:r>
      <w:r w:rsidR="00DA6DE4">
        <w:rPr>
          <w:rFonts w:hint="eastAsia"/>
        </w:rPr>
        <w:t>JVOAD</w:t>
      </w:r>
      <w:r>
        <w:rPr>
          <w:rFonts w:hint="eastAsia"/>
        </w:rPr>
        <w:t>）</w:t>
      </w:r>
    </w:p>
    <w:p w:rsidR="005F3921" w:rsidRPr="005F3921" w:rsidRDefault="00DA6DE4" w:rsidP="005F3921">
      <w:pPr>
        <w:ind w:firstLine="840"/>
      </w:pPr>
      <w:r>
        <w:tab/>
      </w:r>
      <w:r>
        <w:tab/>
      </w:r>
      <w:r>
        <w:rPr>
          <w:rFonts w:hint="eastAsia"/>
        </w:rPr>
        <w:t>特定非営利活動法人</w:t>
      </w:r>
      <w:r w:rsidR="005F3921">
        <w:rPr>
          <w:rFonts w:hint="eastAsia"/>
        </w:rPr>
        <w:t>ジャパン・プラットフォーム</w:t>
      </w:r>
      <w:r>
        <w:rPr>
          <w:rFonts w:hint="eastAsia"/>
        </w:rPr>
        <w:t>（</w:t>
      </w:r>
      <w:r>
        <w:rPr>
          <w:rFonts w:hint="eastAsia"/>
        </w:rPr>
        <w:t>JPF</w:t>
      </w:r>
      <w:r w:rsidR="005F3921">
        <w:rPr>
          <w:rFonts w:hint="eastAsia"/>
        </w:rPr>
        <w:t>）</w:t>
      </w:r>
    </w:p>
    <w:p w:rsidR="00375517" w:rsidRDefault="003D3F08" w:rsidP="00DA6DE4">
      <w:pPr>
        <w:ind w:left="1680" w:firstLine="840"/>
      </w:pPr>
      <w:r>
        <w:rPr>
          <w:rFonts w:hint="eastAsia"/>
        </w:rPr>
        <w:t>環境省</w:t>
      </w:r>
      <w:r w:rsidR="00F677D4" w:rsidRPr="00701A3B">
        <w:rPr>
          <w:rFonts w:hint="eastAsia"/>
        </w:rPr>
        <w:t>四国環</w:t>
      </w:r>
      <w:r w:rsidR="00375517">
        <w:rPr>
          <w:rFonts w:hint="eastAsia"/>
        </w:rPr>
        <w:t>境パートナーシップオフィス</w:t>
      </w:r>
      <w:r>
        <w:rPr>
          <w:rFonts w:hint="eastAsia"/>
        </w:rPr>
        <w:t>（四国ＥＰＯ）</w:t>
      </w:r>
    </w:p>
    <w:p w:rsidR="00375517" w:rsidRDefault="00375517" w:rsidP="00DA6DE4">
      <w:pPr>
        <w:ind w:left="1680" w:firstLine="840"/>
      </w:pPr>
      <w:r>
        <w:rPr>
          <w:rFonts w:hint="eastAsia"/>
        </w:rPr>
        <w:t>四国</w:t>
      </w:r>
      <w:r w:rsidR="003D3F08">
        <w:rPr>
          <w:rFonts w:hint="eastAsia"/>
        </w:rPr>
        <w:t>地方</w:t>
      </w:r>
      <w:r>
        <w:rPr>
          <w:rFonts w:hint="eastAsia"/>
        </w:rPr>
        <w:t>ＥＳＤ</w:t>
      </w:r>
      <w:r w:rsidR="003D3F08">
        <w:rPr>
          <w:rFonts w:hint="eastAsia"/>
        </w:rPr>
        <w:t>活動支援</w:t>
      </w:r>
      <w:r>
        <w:rPr>
          <w:rFonts w:hint="eastAsia"/>
        </w:rPr>
        <w:t>センター</w:t>
      </w:r>
    </w:p>
    <w:p w:rsidR="00DB5495" w:rsidRDefault="00DB5495" w:rsidP="00DB5495"/>
    <w:p w:rsidR="00DB5495" w:rsidRDefault="00DB5495" w:rsidP="00DB5495"/>
    <w:p w:rsidR="008D1BEB" w:rsidRPr="00DB5495" w:rsidRDefault="00646F88">
      <w:pPr>
        <w:rPr>
          <w:shd w:val="pct15" w:color="auto" w:fill="FFFFFF"/>
        </w:rPr>
      </w:pPr>
      <w:r w:rsidRPr="00DB5495">
        <w:rPr>
          <w:rFonts w:hint="eastAsia"/>
          <w:shd w:val="pct15" w:color="auto" w:fill="FFFFFF"/>
        </w:rPr>
        <w:t>【目　的】</w:t>
      </w:r>
    </w:p>
    <w:p w:rsidR="005F3921" w:rsidRDefault="005F3921" w:rsidP="005F3921">
      <w:pPr>
        <w:ind w:left="193" w:hangingChars="100" w:hanging="193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DA6DE4">
        <w:rPr>
          <w:rFonts w:hint="eastAsia"/>
        </w:rPr>
        <w:t>市民セクター（</w:t>
      </w:r>
      <w:r>
        <w:rPr>
          <w:rFonts w:hint="eastAsia"/>
        </w:rPr>
        <w:t>ＮＰＯ</w:t>
      </w:r>
      <w:r w:rsidR="00375517">
        <w:rPr>
          <w:rFonts w:hint="eastAsia"/>
        </w:rPr>
        <w:t>・市民</w:t>
      </w:r>
      <w:r>
        <w:rPr>
          <w:rFonts w:hint="eastAsia"/>
        </w:rPr>
        <w:t>グループ・民間企業等</w:t>
      </w:r>
      <w:r w:rsidR="00DA6DE4">
        <w:rPr>
          <w:rFonts w:hint="eastAsia"/>
        </w:rPr>
        <w:t>）</w:t>
      </w:r>
      <w:r w:rsidR="00375517">
        <w:rPr>
          <w:rFonts w:hint="eastAsia"/>
        </w:rPr>
        <w:t>に広く呼びかけ、これまでに収集できていない</w:t>
      </w:r>
      <w:r w:rsidR="00646F88">
        <w:rPr>
          <w:rFonts w:hint="eastAsia"/>
        </w:rPr>
        <w:t>豪雨災害</w:t>
      </w:r>
      <w:r w:rsidR="00375517">
        <w:rPr>
          <w:rFonts w:hint="eastAsia"/>
        </w:rPr>
        <w:t>支援活動に関する情報を集め、</w:t>
      </w:r>
      <w:r w:rsidR="00DA6DE4">
        <w:rPr>
          <w:rFonts w:hint="eastAsia"/>
        </w:rPr>
        <w:t>民間で</w:t>
      </w:r>
      <w:r w:rsidR="00646F88">
        <w:rPr>
          <w:rFonts w:hint="eastAsia"/>
        </w:rPr>
        <w:t>実施</w:t>
      </w:r>
      <w:r>
        <w:rPr>
          <w:rFonts w:hint="eastAsia"/>
        </w:rPr>
        <w:t>され</w:t>
      </w:r>
      <w:r w:rsidR="00646F88">
        <w:rPr>
          <w:rFonts w:hint="eastAsia"/>
        </w:rPr>
        <w:t>た</w:t>
      </w:r>
      <w:r>
        <w:rPr>
          <w:rFonts w:hint="eastAsia"/>
        </w:rPr>
        <w:t>災害支援活動全体</w:t>
      </w:r>
      <w:r w:rsidR="00646F88">
        <w:rPr>
          <w:rFonts w:hint="eastAsia"/>
        </w:rPr>
        <w:t>の</w:t>
      </w:r>
      <w:r>
        <w:rPr>
          <w:rFonts w:hint="eastAsia"/>
        </w:rPr>
        <w:t>状況について</w:t>
      </w:r>
      <w:r w:rsidR="00375517">
        <w:rPr>
          <w:rFonts w:hint="eastAsia"/>
        </w:rPr>
        <w:t>把握に努めること。</w:t>
      </w:r>
    </w:p>
    <w:p w:rsidR="00A51984" w:rsidRDefault="005F3921" w:rsidP="005F3921">
      <w:pPr>
        <w:ind w:left="193" w:hangingChars="100" w:hanging="193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646F88">
        <w:rPr>
          <w:rFonts w:hint="eastAsia"/>
        </w:rPr>
        <w:t>また、その結果をふりかえり、①災害時のＮＰＯ・市民</w:t>
      </w:r>
      <w:r>
        <w:rPr>
          <w:rFonts w:hint="eastAsia"/>
        </w:rPr>
        <w:t>セクターの</w:t>
      </w:r>
      <w:r w:rsidR="00646F88">
        <w:rPr>
          <w:rFonts w:hint="eastAsia"/>
        </w:rPr>
        <w:t>連携のあり方を検討し、②今後の愛媛県内における具体的な災害支援ネットワーク（行政・社協・ＮＰＯ等による三者連携体制づくり）を進めること</w:t>
      </w:r>
      <w:r w:rsidR="00752304">
        <w:rPr>
          <w:rFonts w:hint="eastAsia"/>
        </w:rPr>
        <w:t>。</w:t>
      </w:r>
    </w:p>
    <w:p w:rsidR="00DA6DE4" w:rsidRDefault="00DA6DE4" w:rsidP="005F3921">
      <w:pPr>
        <w:ind w:left="193" w:hangingChars="100" w:hanging="193"/>
      </w:pPr>
    </w:p>
    <w:p w:rsidR="00DA6DE4" w:rsidRDefault="00DA6DE4" w:rsidP="005F3921">
      <w:pPr>
        <w:ind w:left="193" w:hangingChars="100" w:hanging="193"/>
        <w:rPr>
          <w:rFonts w:hint="eastAsia"/>
        </w:rPr>
      </w:pPr>
      <w:r>
        <w:rPr>
          <w:rFonts w:hint="eastAsia"/>
        </w:rPr>
        <w:t>注）収集した情報は、公開することとし、広く活用することとする</w:t>
      </w:r>
      <w:bookmarkStart w:id="0" w:name="_GoBack"/>
      <w:bookmarkEnd w:id="0"/>
      <w:r>
        <w:rPr>
          <w:rFonts w:hint="eastAsia"/>
        </w:rPr>
        <w:t>。</w:t>
      </w:r>
    </w:p>
    <w:p w:rsidR="00DB5495" w:rsidRDefault="00DB5495" w:rsidP="00DB5495"/>
    <w:p w:rsidR="003D3F08" w:rsidRPr="003D3F08" w:rsidRDefault="00DB5495" w:rsidP="003D3F08">
      <w:pPr>
        <w:rPr>
          <w:rFonts w:asciiTheme="minorEastAsia" w:hAnsiTheme="minorEastAsia"/>
          <w:sz w:val="18"/>
        </w:rPr>
      </w:pPr>
      <w:r>
        <w:rPr>
          <w:rFonts w:hint="eastAsia"/>
        </w:rPr>
        <w:t>【連絡先・問合せ先】</w:t>
      </w:r>
      <w:r w:rsidR="003D3F08" w:rsidRPr="003D3F08">
        <w:rPr>
          <w:rFonts w:asciiTheme="minorEastAsia" w:hAnsiTheme="minorEastAsia" w:hint="eastAsia"/>
          <w:color w:val="000000"/>
          <w:sz w:val="18"/>
          <w:szCs w:val="21"/>
          <w:shd w:val="clear" w:color="auto" w:fill="FFFFFF"/>
        </w:rPr>
        <w:t>受付時間 9:00～18:00（月曜・年末年始を除く。日曜日、祝日は17:30まで）</w:t>
      </w:r>
    </w:p>
    <w:p w:rsidR="00DB5495" w:rsidRPr="00DA6DE4" w:rsidRDefault="00DB5495" w:rsidP="00DB5495">
      <w:pPr>
        <w:rPr>
          <w:rFonts w:asciiTheme="minorEastAsia" w:hAnsiTheme="minorEastAsia"/>
          <w:sz w:val="18"/>
        </w:rPr>
      </w:pPr>
      <w:r>
        <w:rPr>
          <w:rFonts w:hint="eastAsia"/>
        </w:rPr>
        <w:t>まつやまＮＰＯサポートセンター</w:t>
      </w:r>
      <w:r w:rsidR="005F3921">
        <w:rPr>
          <w:rFonts w:hint="eastAsia"/>
        </w:rPr>
        <w:t xml:space="preserve">　</w:t>
      </w:r>
      <w:r w:rsidR="003D3F08">
        <w:rPr>
          <w:rFonts w:hint="eastAsia"/>
        </w:rPr>
        <w:t>☎（</w:t>
      </w:r>
      <w:r w:rsidR="003D3F08">
        <w:rPr>
          <w:rFonts w:hint="eastAsia"/>
        </w:rPr>
        <w:t>089</w:t>
      </w:r>
      <w:r w:rsidR="003D3F08">
        <w:rPr>
          <w:rFonts w:hint="eastAsia"/>
        </w:rPr>
        <w:t>）</w:t>
      </w:r>
      <w:r w:rsidR="003D3F08">
        <w:rPr>
          <w:rFonts w:hint="eastAsia"/>
        </w:rPr>
        <w:t>943-5790</w:t>
      </w:r>
    </w:p>
    <w:sectPr w:rsidR="00DB5495" w:rsidRPr="00DA6DE4" w:rsidSect="00390F94">
      <w:pgSz w:w="11906" w:h="16838"/>
      <w:pgMar w:top="993" w:right="1418" w:bottom="1134" w:left="1418" w:header="720" w:footer="720" w:gutter="0"/>
      <w:cols w:space="425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1E" w:rsidRDefault="0044641E" w:rsidP="005F3921">
      <w:r>
        <w:separator/>
      </w:r>
    </w:p>
  </w:endnote>
  <w:endnote w:type="continuationSeparator" w:id="0">
    <w:p w:rsidR="0044641E" w:rsidRDefault="0044641E" w:rsidP="005F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1E" w:rsidRDefault="0044641E" w:rsidP="005F3921">
      <w:r>
        <w:separator/>
      </w:r>
    </w:p>
  </w:footnote>
  <w:footnote w:type="continuationSeparator" w:id="0">
    <w:p w:rsidR="0044641E" w:rsidRDefault="0044641E" w:rsidP="005F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F68"/>
    <w:multiLevelType w:val="hybridMultilevel"/>
    <w:tmpl w:val="873ED964"/>
    <w:lvl w:ilvl="0" w:tplc="B8A2D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69E2"/>
    <w:multiLevelType w:val="hybridMultilevel"/>
    <w:tmpl w:val="DF28B8A4"/>
    <w:lvl w:ilvl="0" w:tplc="7E04E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F5BD3"/>
    <w:multiLevelType w:val="hybridMultilevel"/>
    <w:tmpl w:val="0FB4BD12"/>
    <w:lvl w:ilvl="0" w:tplc="EE70E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53F4C"/>
    <w:multiLevelType w:val="hybridMultilevel"/>
    <w:tmpl w:val="13284DB4"/>
    <w:lvl w:ilvl="0" w:tplc="4522A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E2607"/>
    <w:multiLevelType w:val="hybridMultilevel"/>
    <w:tmpl w:val="63789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2C39"/>
    <w:multiLevelType w:val="hybridMultilevel"/>
    <w:tmpl w:val="1A687856"/>
    <w:lvl w:ilvl="0" w:tplc="6F3E2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C54D8"/>
    <w:multiLevelType w:val="hybridMultilevel"/>
    <w:tmpl w:val="62747A7A"/>
    <w:lvl w:ilvl="0" w:tplc="2C701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36727"/>
    <w:multiLevelType w:val="hybridMultilevel"/>
    <w:tmpl w:val="623027BE"/>
    <w:lvl w:ilvl="0" w:tplc="CC8ED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06107B"/>
    <w:multiLevelType w:val="hybridMultilevel"/>
    <w:tmpl w:val="04023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A6593D"/>
    <w:multiLevelType w:val="hybridMultilevel"/>
    <w:tmpl w:val="76E83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6"/>
    <w:rsid w:val="000326E4"/>
    <w:rsid w:val="00072E3A"/>
    <w:rsid w:val="00142BBA"/>
    <w:rsid w:val="001F0895"/>
    <w:rsid w:val="00247D8D"/>
    <w:rsid w:val="0029324B"/>
    <w:rsid w:val="00314F86"/>
    <w:rsid w:val="003361AD"/>
    <w:rsid w:val="003433B5"/>
    <w:rsid w:val="003523C8"/>
    <w:rsid w:val="00375517"/>
    <w:rsid w:val="00390F94"/>
    <w:rsid w:val="003A34C9"/>
    <w:rsid w:val="003D3F08"/>
    <w:rsid w:val="00414AFE"/>
    <w:rsid w:val="0044641E"/>
    <w:rsid w:val="00501E02"/>
    <w:rsid w:val="00554347"/>
    <w:rsid w:val="005F3921"/>
    <w:rsid w:val="005F657A"/>
    <w:rsid w:val="00646F88"/>
    <w:rsid w:val="00701A3B"/>
    <w:rsid w:val="00735EDB"/>
    <w:rsid w:val="00747EBE"/>
    <w:rsid w:val="00752304"/>
    <w:rsid w:val="007938C4"/>
    <w:rsid w:val="00794149"/>
    <w:rsid w:val="007E0469"/>
    <w:rsid w:val="007E1194"/>
    <w:rsid w:val="00815706"/>
    <w:rsid w:val="008243B9"/>
    <w:rsid w:val="0083171D"/>
    <w:rsid w:val="008616B3"/>
    <w:rsid w:val="00861D1A"/>
    <w:rsid w:val="00867BC4"/>
    <w:rsid w:val="008B7A5D"/>
    <w:rsid w:val="008D1BEB"/>
    <w:rsid w:val="009051E1"/>
    <w:rsid w:val="00A51984"/>
    <w:rsid w:val="00A91985"/>
    <w:rsid w:val="00B10D11"/>
    <w:rsid w:val="00B302E6"/>
    <w:rsid w:val="00C44737"/>
    <w:rsid w:val="00D74FEC"/>
    <w:rsid w:val="00DA6DE4"/>
    <w:rsid w:val="00DB5495"/>
    <w:rsid w:val="00DC7B3B"/>
    <w:rsid w:val="00E340D3"/>
    <w:rsid w:val="00F677D4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59713-E3B1-4B13-AF18-F8CC53AB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D3"/>
    <w:pPr>
      <w:ind w:leftChars="400" w:left="840"/>
    </w:pPr>
  </w:style>
  <w:style w:type="table" w:styleId="a4">
    <w:name w:val="Table Grid"/>
    <w:basedOn w:val="a1"/>
    <w:uiPriority w:val="39"/>
    <w:rsid w:val="00E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D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21"/>
  </w:style>
  <w:style w:type="paragraph" w:styleId="a9">
    <w:name w:val="footer"/>
    <w:basedOn w:val="a"/>
    <w:link w:val="aa"/>
    <w:uiPriority w:val="99"/>
    <w:unhideWhenUsed/>
    <w:rsid w:val="005F3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